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21"/>
          <w:tab w:val="left" w:pos="4477"/>
          <w:tab w:val="left" w:pos="5569"/>
          <w:tab w:val="left" w:pos="7625"/>
          <w:tab w:val="left" w:pos="9339"/>
          <w:tab w:val="left" w:pos="12124"/>
          <w:tab w:val="left" w:pos="18231"/>
          <w:tab w:val="left" w:pos="19710"/>
        </w:tabs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附件1</w:t>
      </w:r>
    </w:p>
    <w:p>
      <w:pPr>
        <w:widowControl/>
        <w:jc w:val="center"/>
        <w:textAlignment w:val="center"/>
        <w:rPr>
          <w:rFonts w:ascii="方正小标宋简体" w:hAnsi="方正小标宋简体" w:eastAsia="方正小标宋简体" w:cs="方正小标宋简体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2"/>
          <w:szCs w:val="42"/>
          <w:lang w:val="en-US" w:eastAsia="zh-CN" w:bidi="ar"/>
        </w:rPr>
        <w:t>湘乡绿色化工</w:t>
      </w:r>
      <w:r>
        <w:rPr>
          <w:rFonts w:hint="eastAsia" w:ascii="方正小标宋简体" w:hAnsi="方正小标宋简体" w:eastAsia="方正小标宋简体" w:cs="方正小标宋简体"/>
          <w:kern w:val="0"/>
          <w:sz w:val="42"/>
          <w:szCs w:val="42"/>
          <w:lang w:bidi="ar"/>
        </w:rPr>
        <w:t>投资集团有限公司202</w:t>
      </w:r>
      <w:r>
        <w:rPr>
          <w:rFonts w:hint="eastAsia" w:ascii="方正小标宋简体" w:hAnsi="方正小标宋简体" w:eastAsia="方正小标宋简体" w:cs="方正小标宋简体"/>
          <w:kern w:val="0"/>
          <w:sz w:val="42"/>
          <w:szCs w:val="42"/>
          <w:lang w:val="en-US" w:eastAsia="zh-CN" w:bidi="ar"/>
        </w:rPr>
        <w:t>4</w:t>
      </w:r>
      <w:r>
        <w:rPr>
          <w:rFonts w:hint="eastAsia" w:ascii="方正小标宋简体" w:hAnsi="方正小标宋简体" w:eastAsia="方正小标宋简体" w:cs="方正小标宋简体"/>
          <w:kern w:val="0"/>
          <w:sz w:val="42"/>
          <w:szCs w:val="42"/>
          <w:lang w:bidi="ar"/>
        </w:rPr>
        <w:t>年</w:t>
      </w:r>
      <w:r>
        <w:rPr>
          <w:rFonts w:hint="eastAsia" w:ascii="方正小标宋简体" w:hAnsi="方正小标宋简体" w:eastAsia="方正小标宋简体" w:cs="方正小标宋简体"/>
          <w:kern w:val="0"/>
          <w:sz w:val="42"/>
          <w:szCs w:val="42"/>
          <w:lang w:eastAsia="zh-CN" w:bidi="ar"/>
        </w:rPr>
        <w:t>公开</w:t>
      </w:r>
      <w:r>
        <w:rPr>
          <w:rFonts w:hint="eastAsia" w:ascii="方正小标宋简体" w:hAnsi="方正小标宋简体" w:eastAsia="方正小标宋简体" w:cs="方正小标宋简体"/>
          <w:kern w:val="0"/>
          <w:sz w:val="42"/>
          <w:szCs w:val="42"/>
          <w:lang w:bidi="ar"/>
        </w:rPr>
        <w:t>招聘岗位</w:t>
      </w:r>
      <w:r>
        <w:rPr>
          <w:rFonts w:hint="eastAsia" w:ascii="方正小标宋简体" w:hAnsi="方正小标宋简体" w:eastAsia="方正小标宋简体" w:cs="方正小标宋简体"/>
          <w:kern w:val="0"/>
          <w:sz w:val="42"/>
          <w:szCs w:val="42"/>
          <w:lang w:val="en-US" w:eastAsia="zh-CN" w:bidi="ar"/>
        </w:rPr>
        <w:t>计划</w:t>
      </w:r>
      <w:r>
        <w:rPr>
          <w:rFonts w:hint="eastAsia" w:ascii="方正小标宋简体" w:hAnsi="方正小标宋简体" w:eastAsia="方正小标宋简体" w:cs="方正小标宋简体"/>
          <w:kern w:val="0"/>
          <w:sz w:val="42"/>
          <w:szCs w:val="42"/>
          <w:lang w:bidi="ar"/>
        </w:rPr>
        <w:t>表</w:t>
      </w:r>
    </w:p>
    <w:tbl>
      <w:tblPr>
        <w:tblStyle w:val="4"/>
        <w:tblW w:w="13786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31"/>
        <w:gridCol w:w="735"/>
        <w:gridCol w:w="765"/>
        <w:gridCol w:w="1113"/>
        <w:gridCol w:w="1140"/>
        <w:gridCol w:w="1065"/>
        <w:gridCol w:w="1245"/>
        <w:gridCol w:w="4965"/>
        <w:gridCol w:w="2027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1" w:hRule="atLeast"/>
          <w:tblHeader/>
          <w:jc w:val="center"/>
        </w:trPr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</w:pP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部门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952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岗位要求</w:t>
            </w:r>
          </w:p>
        </w:tc>
        <w:tc>
          <w:tcPr>
            <w:tcW w:w="2027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备 注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4" w:hRule="atLeast"/>
          <w:tblHeader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 w:bidi="ar"/>
              </w:rPr>
              <w:t>最高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年龄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 w:bidi="ar"/>
              </w:rPr>
              <w:t>最低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学历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专业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资格职称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其他</w:t>
            </w:r>
          </w:p>
        </w:tc>
        <w:tc>
          <w:tcPr>
            <w:tcW w:w="2027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01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财务金融部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主管会计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35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周岁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财政、经济、贸易类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；工商管理类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会计师及以上职称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3年以上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企业主管会计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工作经验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或5年以上企业财务相关岗位工作经验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持注册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会计师可放宽至40周岁；该岗位需经常出差，适合男性。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47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财务金融部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会计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35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周岁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财政、经济、贸易类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；工商管理类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助理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会计师及以上职称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年以上企业财务相关岗位工作经验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146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1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0442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宋体" w:hAnsi="宋体" w:cs="宋体"/>
                <w:szCs w:val="21"/>
              </w:rPr>
            </w:pPr>
          </w:p>
        </w:tc>
      </w:tr>
    </w:tbl>
    <w:p/>
    <w:p/>
    <w:sectPr>
      <w:footerReference r:id="rId3" w:type="default"/>
      <w:pgSz w:w="16838" w:h="11905" w:orient="landscape"/>
      <w:pgMar w:top="1587" w:right="1587" w:bottom="1587" w:left="1587" w:header="851" w:footer="992" w:gutter="0"/>
      <w:cols w:space="720" w:num="1"/>
      <w:docGrid w:type="lines" w:linePitch="3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2NGZlYWYyZjNiMmExOTBlYjZmMGEzZjg0MjFhY2UifQ=="/>
  </w:docVars>
  <w:rsids>
    <w:rsidRoot w:val="5C9C43DF"/>
    <w:rsid w:val="1EC671D2"/>
    <w:rsid w:val="23555E34"/>
    <w:rsid w:val="4BC9117E"/>
    <w:rsid w:val="5347470E"/>
    <w:rsid w:val="5C9C43DF"/>
    <w:rsid w:val="6266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2024-04-24T01:01:00Z</dcterms:created>
  <dc:creator>平衡的思维</dc:creator>
  <cp:lastModifiedBy>慕，木</cp:lastModifiedBy>
  <cp:lastPrinted>2024-05-07T01:13:02Z</cp:lastPrinted>
  <dcterms:modified xsi:type="dcterms:W3CDTF">2024-05-07T01:13:04Z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EA66B2736F874585818B2351739CE987_13</vt:lpwstr>
  </property>
</Properties>
</file>